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FAF5" w14:textId="60C1B2C1" w:rsidR="00654DFD" w:rsidRDefault="00654DFD" w:rsidP="005E47C6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p w14:paraId="26F41A8E" w14:textId="49FEF0F0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0CB460DE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8C31B9">
        <w:rPr>
          <w:rFonts w:ascii="Arial" w:hAnsi="Arial" w:cs="Arial"/>
        </w:rPr>
        <w:t>15 DECEMBER</w:t>
      </w:r>
      <w:r w:rsidR="00A1444A">
        <w:rPr>
          <w:rFonts w:ascii="Arial" w:hAnsi="Arial" w:cs="Arial"/>
        </w:rPr>
        <w:t xml:space="preserve"> 2025</w:t>
      </w:r>
    </w:p>
    <w:p w14:paraId="6238E1FA" w14:textId="77777777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5E47C6" w14:paraId="7DBD0D94" w14:textId="77777777" w:rsidTr="005E47C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5E47C6" w:rsidRDefault="005E47C6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5E47C6" w:rsidRDefault="005E47C6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5E47C6" w:rsidRDefault="005E47C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5E47C6" w:rsidRDefault="005E47C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5E47C6" w:rsidRDefault="005E47C6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5E47C6" w14:paraId="428CFD3C" w14:textId="77777777" w:rsidTr="005E47C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70CB" w14:textId="557CA667" w:rsidR="005E47C6" w:rsidRDefault="005E47C6" w:rsidP="006919B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17/12/2025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D97E" w14:textId="3E2CF5C1" w:rsidR="005E47C6" w:rsidRDefault="005E47C6" w:rsidP="006919BB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17510/25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17A4" w14:textId="4E4DD30D" w:rsidR="005E47C6" w:rsidRPr="005E47C6" w:rsidRDefault="005E47C6" w:rsidP="005E47C6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Denise Turner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D7DB" w14:textId="78E314B5" w:rsidR="005E47C6" w:rsidRDefault="005E47C6" w:rsidP="006919BB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Northern Ireland Prison Service Headquarters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A7FA" w14:textId="7E02949C" w:rsidR="005E47C6" w:rsidRPr="005E47C6" w:rsidRDefault="005E47C6" w:rsidP="006919BB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2BECA3D2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586FB737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09DCE841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32E00E3D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01C02F8B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40F9F70D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780FAC03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151DE70A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0AC595E0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58178F4A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418716A1" w14:textId="77777777" w:rsidR="005E47C6" w:rsidRDefault="005E47C6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537FFA74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F8012C">
        <w:rPr>
          <w:rFonts w:ascii="Arial" w:hAnsi="Arial" w:cs="Arial"/>
          <w:b/>
          <w:sz w:val="24"/>
          <w:szCs w:val="24"/>
        </w:rPr>
        <w:t>Aislinn Doran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74A11959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F8012C">
        <w:rPr>
          <w:rFonts w:ascii="Arial" w:hAnsi="Arial" w:cs="Arial"/>
          <w:b/>
          <w:sz w:val="24"/>
          <w:szCs w:val="24"/>
        </w:rPr>
        <w:t>12/12/2025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55AE6327" w:rsidR="00771A6C" w:rsidRDefault="00771A6C" w:rsidP="00771A6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0F4A3F">
        <w:rPr>
          <w:rFonts w:ascii="Arial" w:hAnsi="Arial" w:cs="Arial"/>
        </w:rPr>
        <w:t xml:space="preserve"> </w:t>
      </w:r>
      <w:r w:rsidR="008C31B9">
        <w:rPr>
          <w:rFonts w:ascii="Arial" w:hAnsi="Arial" w:cs="Arial"/>
        </w:rPr>
        <w:t>15 DECEMBER</w:t>
      </w:r>
      <w:r w:rsidR="00A1444A">
        <w:rPr>
          <w:rFonts w:ascii="Arial" w:hAnsi="Arial" w:cs="Arial"/>
        </w:rPr>
        <w:t xml:space="preserve"> 2025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5E47C6" w14:paraId="5CBAF2A0" w14:textId="77777777" w:rsidTr="005E47C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5E47C6" w:rsidRDefault="005E47C6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5E47C6" w:rsidRDefault="005E47C6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5E47C6" w:rsidRDefault="005E47C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5E47C6" w:rsidRDefault="005E47C6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5E47C6" w:rsidRDefault="005E47C6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5E47C6" w14:paraId="5BDF127E" w14:textId="77777777" w:rsidTr="005E47C6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456" w14:textId="77777777" w:rsidR="005E47C6" w:rsidRDefault="005E47C6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369" w14:textId="77777777" w:rsidR="005E47C6" w:rsidRDefault="005E47C6" w:rsidP="005C1DBA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AA9" w14:textId="65FAB916" w:rsidR="005E47C6" w:rsidRPr="00E05947" w:rsidRDefault="005E47C6" w:rsidP="005C1DBA">
            <w:pPr>
              <w:spacing w:line="256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  <w:t>NO HEARINGS LISTED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48B8" w14:textId="77777777" w:rsidR="005E47C6" w:rsidRDefault="005E47C6" w:rsidP="005C1DBA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6DB9" w14:textId="2507CE6C" w:rsidR="005E47C6" w:rsidRDefault="005E47C6" w:rsidP="005C1DBA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F680CC6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218A120F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5C2ACB86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46D4B71B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227F9C53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622EBE9F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43FB6E2B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627A4B2C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689F2FB2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157E53F7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6E70E12A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375FC6E1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49FA9038" w14:textId="77777777" w:rsidR="005E47C6" w:rsidRDefault="005E47C6" w:rsidP="00266AF8">
      <w:pPr>
        <w:rPr>
          <w:rFonts w:ascii="Arial" w:hAnsi="Arial" w:cs="Arial"/>
          <w:b/>
          <w:sz w:val="24"/>
          <w:szCs w:val="24"/>
        </w:rPr>
      </w:pPr>
    </w:p>
    <w:p w14:paraId="2641DDCE" w14:textId="77777777" w:rsidR="00F8012C" w:rsidRDefault="00F8012C" w:rsidP="00F801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47E7007A" w14:textId="77777777" w:rsidR="00F8012C" w:rsidRDefault="00F8012C" w:rsidP="00F8012C">
      <w:pPr>
        <w:rPr>
          <w:rFonts w:ascii="Arial" w:hAnsi="Arial" w:cs="Arial"/>
          <w:b/>
          <w:sz w:val="24"/>
          <w:szCs w:val="24"/>
        </w:rPr>
      </w:pPr>
    </w:p>
    <w:p w14:paraId="040A1D98" w14:textId="77777777" w:rsidR="00F8012C" w:rsidRDefault="00F8012C" w:rsidP="00F801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12/12/2025</w:t>
      </w:r>
    </w:p>
    <w:p w14:paraId="63F476EC" w14:textId="03C98ED4" w:rsidR="00457F7F" w:rsidRDefault="00457F7F"/>
    <w:sectPr w:rsidR="00457F7F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0"/>
  </w:num>
  <w:num w:numId="2" w16cid:durableId="183425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703E"/>
    <w:rsid w:val="0001030A"/>
    <w:rsid w:val="00010B72"/>
    <w:rsid w:val="000134ED"/>
    <w:rsid w:val="00017682"/>
    <w:rsid w:val="000420BF"/>
    <w:rsid w:val="00060CF8"/>
    <w:rsid w:val="00082F0E"/>
    <w:rsid w:val="0009019C"/>
    <w:rsid w:val="000907E2"/>
    <w:rsid w:val="000915F1"/>
    <w:rsid w:val="000E4149"/>
    <w:rsid w:val="000E4AC9"/>
    <w:rsid w:val="000E4F85"/>
    <w:rsid w:val="000F4A3F"/>
    <w:rsid w:val="0010095D"/>
    <w:rsid w:val="00110CF5"/>
    <w:rsid w:val="00115DBD"/>
    <w:rsid w:val="00120394"/>
    <w:rsid w:val="001225BB"/>
    <w:rsid w:val="00134D56"/>
    <w:rsid w:val="001466FC"/>
    <w:rsid w:val="00151155"/>
    <w:rsid w:val="00164DFA"/>
    <w:rsid w:val="00176AC4"/>
    <w:rsid w:val="00176B30"/>
    <w:rsid w:val="00181D9F"/>
    <w:rsid w:val="001A23BF"/>
    <w:rsid w:val="001A51FF"/>
    <w:rsid w:val="001C4477"/>
    <w:rsid w:val="001D006D"/>
    <w:rsid w:val="001E36EA"/>
    <w:rsid w:val="00207908"/>
    <w:rsid w:val="00214553"/>
    <w:rsid w:val="002161F6"/>
    <w:rsid w:val="00224EC3"/>
    <w:rsid w:val="002343A8"/>
    <w:rsid w:val="00241599"/>
    <w:rsid w:val="00243FE8"/>
    <w:rsid w:val="0024415F"/>
    <w:rsid w:val="00247E01"/>
    <w:rsid w:val="00266AF8"/>
    <w:rsid w:val="00272267"/>
    <w:rsid w:val="00272894"/>
    <w:rsid w:val="002768CB"/>
    <w:rsid w:val="00282110"/>
    <w:rsid w:val="00283E13"/>
    <w:rsid w:val="002860C7"/>
    <w:rsid w:val="0028709E"/>
    <w:rsid w:val="002A2F6E"/>
    <w:rsid w:val="002C2155"/>
    <w:rsid w:val="002C593B"/>
    <w:rsid w:val="003247C2"/>
    <w:rsid w:val="00327D81"/>
    <w:rsid w:val="0033481C"/>
    <w:rsid w:val="00370C4E"/>
    <w:rsid w:val="0037376F"/>
    <w:rsid w:val="00380EC7"/>
    <w:rsid w:val="003834EF"/>
    <w:rsid w:val="003A2461"/>
    <w:rsid w:val="003A30C7"/>
    <w:rsid w:val="003B0009"/>
    <w:rsid w:val="003D02E8"/>
    <w:rsid w:val="003F7A83"/>
    <w:rsid w:val="003F7D72"/>
    <w:rsid w:val="0040204C"/>
    <w:rsid w:val="004052EB"/>
    <w:rsid w:val="0042684C"/>
    <w:rsid w:val="00442914"/>
    <w:rsid w:val="00457F7F"/>
    <w:rsid w:val="00467301"/>
    <w:rsid w:val="004725BC"/>
    <w:rsid w:val="004E36FF"/>
    <w:rsid w:val="00502D02"/>
    <w:rsid w:val="00505ABE"/>
    <w:rsid w:val="00520209"/>
    <w:rsid w:val="0052159B"/>
    <w:rsid w:val="00534122"/>
    <w:rsid w:val="00535911"/>
    <w:rsid w:val="00573EF1"/>
    <w:rsid w:val="00580E56"/>
    <w:rsid w:val="005872C4"/>
    <w:rsid w:val="00593C2A"/>
    <w:rsid w:val="00595B4A"/>
    <w:rsid w:val="00596A6A"/>
    <w:rsid w:val="005B1B70"/>
    <w:rsid w:val="005C02CD"/>
    <w:rsid w:val="005C571A"/>
    <w:rsid w:val="005D10C1"/>
    <w:rsid w:val="005D6848"/>
    <w:rsid w:val="005E47C6"/>
    <w:rsid w:val="005F0C8E"/>
    <w:rsid w:val="005F5A3F"/>
    <w:rsid w:val="006023CD"/>
    <w:rsid w:val="006145D5"/>
    <w:rsid w:val="00616380"/>
    <w:rsid w:val="00635D4F"/>
    <w:rsid w:val="0065365E"/>
    <w:rsid w:val="00654DFD"/>
    <w:rsid w:val="00655447"/>
    <w:rsid w:val="00684C06"/>
    <w:rsid w:val="0068687E"/>
    <w:rsid w:val="006919BB"/>
    <w:rsid w:val="006B27F9"/>
    <w:rsid w:val="006B3E8E"/>
    <w:rsid w:val="006B5507"/>
    <w:rsid w:val="006C0A01"/>
    <w:rsid w:val="006D0542"/>
    <w:rsid w:val="006D7FB6"/>
    <w:rsid w:val="006F1D63"/>
    <w:rsid w:val="006F3087"/>
    <w:rsid w:val="006F6304"/>
    <w:rsid w:val="0071553A"/>
    <w:rsid w:val="00730F96"/>
    <w:rsid w:val="00757D33"/>
    <w:rsid w:val="007620EF"/>
    <w:rsid w:val="007622A3"/>
    <w:rsid w:val="0076450B"/>
    <w:rsid w:val="007675E2"/>
    <w:rsid w:val="00771A6C"/>
    <w:rsid w:val="00773925"/>
    <w:rsid w:val="0078390C"/>
    <w:rsid w:val="00787381"/>
    <w:rsid w:val="0079494F"/>
    <w:rsid w:val="007C1EBE"/>
    <w:rsid w:val="007D023E"/>
    <w:rsid w:val="007E2F22"/>
    <w:rsid w:val="007E4C9F"/>
    <w:rsid w:val="007E6CD0"/>
    <w:rsid w:val="00817338"/>
    <w:rsid w:val="00822633"/>
    <w:rsid w:val="00826A13"/>
    <w:rsid w:val="00836610"/>
    <w:rsid w:val="00873010"/>
    <w:rsid w:val="008751F5"/>
    <w:rsid w:val="00877842"/>
    <w:rsid w:val="0088099C"/>
    <w:rsid w:val="00881365"/>
    <w:rsid w:val="008924D2"/>
    <w:rsid w:val="008940AD"/>
    <w:rsid w:val="008A7338"/>
    <w:rsid w:val="008B61CF"/>
    <w:rsid w:val="008B7589"/>
    <w:rsid w:val="008C31B9"/>
    <w:rsid w:val="008C7AB5"/>
    <w:rsid w:val="008E4A20"/>
    <w:rsid w:val="008F0E5B"/>
    <w:rsid w:val="00906BD8"/>
    <w:rsid w:val="00906E72"/>
    <w:rsid w:val="00913882"/>
    <w:rsid w:val="009163E2"/>
    <w:rsid w:val="00923EEB"/>
    <w:rsid w:val="00950D27"/>
    <w:rsid w:val="00955A4E"/>
    <w:rsid w:val="00974F8F"/>
    <w:rsid w:val="0097557E"/>
    <w:rsid w:val="00984887"/>
    <w:rsid w:val="0098695E"/>
    <w:rsid w:val="00987D12"/>
    <w:rsid w:val="009A6C82"/>
    <w:rsid w:val="009B1061"/>
    <w:rsid w:val="009C204F"/>
    <w:rsid w:val="009C7F57"/>
    <w:rsid w:val="009D5B17"/>
    <w:rsid w:val="009F121C"/>
    <w:rsid w:val="00A102DA"/>
    <w:rsid w:val="00A1444A"/>
    <w:rsid w:val="00A320C8"/>
    <w:rsid w:val="00A84CF4"/>
    <w:rsid w:val="00A90583"/>
    <w:rsid w:val="00A90935"/>
    <w:rsid w:val="00AB154C"/>
    <w:rsid w:val="00AB2C1B"/>
    <w:rsid w:val="00AB378D"/>
    <w:rsid w:val="00AB4FC3"/>
    <w:rsid w:val="00AD4A6E"/>
    <w:rsid w:val="00AD4E19"/>
    <w:rsid w:val="00AE6C06"/>
    <w:rsid w:val="00B036D9"/>
    <w:rsid w:val="00B060E6"/>
    <w:rsid w:val="00B12E36"/>
    <w:rsid w:val="00B155DF"/>
    <w:rsid w:val="00B16835"/>
    <w:rsid w:val="00B2212D"/>
    <w:rsid w:val="00B22B29"/>
    <w:rsid w:val="00B503A3"/>
    <w:rsid w:val="00B5249D"/>
    <w:rsid w:val="00B56D60"/>
    <w:rsid w:val="00B57FEE"/>
    <w:rsid w:val="00B60774"/>
    <w:rsid w:val="00B67BB8"/>
    <w:rsid w:val="00B67CEF"/>
    <w:rsid w:val="00BA1FE2"/>
    <w:rsid w:val="00BA5169"/>
    <w:rsid w:val="00BA5366"/>
    <w:rsid w:val="00BA552F"/>
    <w:rsid w:val="00BC32D1"/>
    <w:rsid w:val="00BC382E"/>
    <w:rsid w:val="00BD1209"/>
    <w:rsid w:val="00BE6B91"/>
    <w:rsid w:val="00BF24D7"/>
    <w:rsid w:val="00BF788A"/>
    <w:rsid w:val="00C074A4"/>
    <w:rsid w:val="00C11D2B"/>
    <w:rsid w:val="00C2478F"/>
    <w:rsid w:val="00C32A2F"/>
    <w:rsid w:val="00C3594C"/>
    <w:rsid w:val="00C44C25"/>
    <w:rsid w:val="00C6140F"/>
    <w:rsid w:val="00C81FC0"/>
    <w:rsid w:val="00C936CF"/>
    <w:rsid w:val="00C96A63"/>
    <w:rsid w:val="00CB4327"/>
    <w:rsid w:val="00CB4573"/>
    <w:rsid w:val="00CC0B11"/>
    <w:rsid w:val="00CC2679"/>
    <w:rsid w:val="00CD48AA"/>
    <w:rsid w:val="00CD6C40"/>
    <w:rsid w:val="00CE7D18"/>
    <w:rsid w:val="00D045C6"/>
    <w:rsid w:val="00D07C10"/>
    <w:rsid w:val="00D213EA"/>
    <w:rsid w:val="00D230B9"/>
    <w:rsid w:val="00D268D2"/>
    <w:rsid w:val="00D30DA1"/>
    <w:rsid w:val="00D3268F"/>
    <w:rsid w:val="00D511E2"/>
    <w:rsid w:val="00D633F6"/>
    <w:rsid w:val="00D65E5E"/>
    <w:rsid w:val="00D66BB6"/>
    <w:rsid w:val="00D71466"/>
    <w:rsid w:val="00D72B32"/>
    <w:rsid w:val="00D758C4"/>
    <w:rsid w:val="00D94C59"/>
    <w:rsid w:val="00DA53C4"/>
    <w:rsid w:val="00DB1E99"/>
    <w:rsid w:val="00DB29D9"/>
    <w:rsid w:val="00DC5F1B"/>
    <w:rsid w:val="00DE55C4"/>
    <w:rsid w:val="00DF6949"/>
    <w:rsid w:val="00E02FA0"/>
    <w:rsid w:val="00E119FD"/>
    <w:rsid w:val="00E337EB"/>
    <w:rsid w:val="00E41B35"/>
    <w:rsid w:val="00E42296"/>
    <w:rsid w:val="00E45F3C"/>
    <w:rsid w:val="00E5034A"/>
    <w:rsid w:val="00E52EE8"/>
    <w:rsid w:val="00E55391"/>
    <w:rsid w:val="00E6284D"/>
    <w:rsid w:val="00E81668"/>
    <w:rsid w:val="00E8300F"/>
    <w:rsid w:val="00E91882"/>
    <w:rsid w:val="00EA5BE8"/>
    <w:rsid w:val="00EA7F2A"/>
    <w:rsid w:val="00EB5B47"/>
    <w:rsid w:val="00EC7B96"/>
    <w:rsid w:val="00ED3D1B"/>
    <w:rsid w:val="00F205D7"/>
    <w:rsid w:val="00F25BCF"/>
    <w:rsid w:val="00F26E91"/>
    <w:rsid w:val="00F76683"/>
    <w:rsid w:val="00F8012C"/>
    <w:rsid w:val="00F96251"/>
    <w:rsid w:val="00FA350A"/>
    <w:rsid w:val="00FB796B"/>
    <w:rsid w:val="00FC293A"/>
    <w:rsid w:val="00FD2A0A"/>
    <w:rsid w:val="00FE4DE6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2025-08-29T11:48:00Z</cp:lastPrinted>
  <dcterms:created xsi:type="dcterms:W3CDTF">2025-12-12T15:10:00Z</dcterms:created>
  <dcterms:modified xsi:type="dcterms:W3CDTF">2025-12-12T15:10:00Z</dcterms:modified>
</cp:coreProperties>
</file>